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19F5" w14:textId="401336F1" w:rsidR="000649B8" w:rsidRDefault="00DF74CE" w:rsidP="00DF74CE">
      <w:pPr>
        <w:jc w:val="center"/>
      </w:pPr>
      <w:r>
        <w:rPr>
          <w:noProof/>
        </w:rPr>
        <w:drawing>
          <wp:inline distT="0" distB="0" distL="0" distR="0" wp14:anchorId="223950FA" wp14:editId="103799C8">
            <wp:extent cx="2222500" cy="1085850"/>
            <wp:effectExtent l="0" t="0" r="6350" b="0"/>
            <wp:docPr id="1" name="Grafi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Logo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E7A72" w14:textId="77777777" w:rsidR="00DF74CE" w:rsidRDefault="00DF74CE" w:rsidP="00DF74CE">
      <w:pPr>
        <w:jc w:val="center"/>
      </w:pPr>
    </w:p>
    <w:p w14:paraId="31DAA275" w14:textId="77777777" w:rsidR="00DF74CE" w:rsidRDefault="00DF74CE" w:rsidP="00DF74CE">
      <w:pPr>
        <w:jc w:val="center"/>
      </w:pPr>
    </w:p>
    <w:p w14:paraId="38AF1A91" w14:textId="77777777" w:rsidR="00DF74CE" w:rsidRDefault="00DF74CE" w:rsidP="00DF74CE">
      <w:pPr>
        <w:pStyle w:val="StandardWeb"/>
        <w:jc w:val="center"/>
      </w:pPr>
      <w:r>
        <w:rPr>
          <w:noProof/>
        </w:rPr>
        <w:drawing>
          <wp:inline distT="0" distB="0" distL="0" distR="0" wp14:anchorId="309B0FA8" wp14:editId="1A4246DA">
            <wp:extent cx="1820820" cy="2626085"/>
            <wp:effectExtent l="0" t="0" r="8255" b="3175"/>
            <wp:docPr id="92487066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58" cy="266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FDB2A" w14:textId="77777777" w:rsidR="00DF74CE" w:rsidRDefault="00DF74CE" w:rsidP="00DF74CE">
      <w:pPr>
        <w:pStyle w:val="StandardWeb"/>
        <w:jc w:val="center"/>
      </w:pPr>
    </w:p>
    <w:p w14:paraId="78000682" w14:textId="4EB1C046" w:rsidR="00DF74CE" w:rsidRPr="00DF74CE" w:rsidRDefault="00DF74CE" w:rsidP="00DF74CE">
      <w:pPr>
        <w:pStyle w:val="StandardWeb"/>
        <w:jc w:val="center"/>
        <w:rPr>
          <w:rFonts w:ascii="Arial" w:hAnsi="Arial" w:cs="Arial"/>
          <w:sz w:val="32"/>
          <w:szCs w:val="32"/>
        </w:rPr>
      </w:pPr>
      <w:r w:rsidRPr="00DF74CE">
        <w:rPr>
          <w:rFonts w:ascii="Arial" w:hAnsi="Arial" w:cs="Arial"/>
          <w:sz w:val="32"/>
          <w:szCs w:val="32"/>
        </w:rPr>
        <w:t>Wieder ist ein Stammgast des Strohhalms verstorben. Manfred Lausser, genannt “</w:t>
      </w:r>
      <w:proofErr w:type="spellStart"/>
      <w:r w:rsidRPr="00DF74CE">
        <w:rPr>
          <w:rFonts w:ascii="Arial" w:hAnsi="Arial" w:cs="Arial"/>
          <w:sz w:val="32"/>
          <w:szCs w:val="32"/>
        </w:rPr>
        <w:t>Mane</w:t>
      </w:r>
      <w:proofErr w:type="spellEnd"/>
      <w:r w:rsidRPr="00DF74CE">
        <w:rPr>
          <w:rFonts w:ascii="Arial" w:hAnsi="Arial" w:cs="Arial"/>
          <w:sz w:val="32"/>
          <w:szCs w:val="32"/>
        </w:rPr>
        <w:t xml:space="preserve">“, war zwar schwer krank, trotzdem kam sein Tod überraschend schnell. Bis zum letzten Tag kam er zum Essen in den Strohhalm. Wir werden dem </w:t>
      </w:r>
      <w:proofErr w:type="spellStart"/>
      <w:r w:rsidRPr="00DF74CE">
        <w:rPr>
          <w:rFonts w:ascii="Arial" w:hAnsi="Arial" w:cs="Arial"/>
          <w:sz w:val="32"/>
          <w:szCs w:val="32"/>
        </w:rPr>
        <w:t>Mane</w:t>
      </w:r>
      <w:proofErr w:type="spellEnd"/>
      <w:r w:rsidRPr="00DF74CE">
        <w:rPr>
          <w:rFonts w:ascii="Arial" w:hAnsi="Arial" w:cs="Arial"/>
          <w:sz w:val="32"/>
          <w:szCs w:val="32"/>
        </w:rPr>
        <w:t xml:space="preserve"> in seiner manchmal </w:t>
      </w:r>
      <w:proofErr w:type="spellStart"/>
      <w:r w:rsidRPr="00DF74CE">
        <w:rPr>
          <w:rFonts w:ascii="Arial" w:hAnsi="Arial" w:cs="Arial"/>
          <w:sz w:val="32"/>
          <w:szCs w:val="32"/>
        </w:rPr>
        <w:t>rauhen</w:t>
      </w:r>
      <w:proofErr w:type="spellEnd"/>
      <w:r w:rsidRPr="00DF74CE">
        <w:rPr>
          <w:rFonts w:ascii="Arial" w:hAnsi="Arial" w:cs="Arial"/>
          <w:sz w:val="32"/>
          <w:szCs w:val="32"/>
        </w:rPr>
        <w:t xml:space="preserve"> Art, aber immer wieder auch geprägt von einem starken Zuneigungsbedürfnis, nicht vergessen.</w:t>
      </w:r>
    </w:p>
    <w:p w14:paraId="2972914E" w14:textId="3629A687" w:rsidR="00DF74CE" w:rsidRDefault="00DF74CE" w:rsidP="00DF74CE">
      <w:pPr>
        <w:pStyle w:val="StandardWeb"/>
        <w:jc w:val="center"/>
        <w:rPr>
          <w:rFonts w:ascii="Arial" w:hAnsi="Arial" w:cs="Arial"/>
          <w:b/>
          <w:bCs/>
          <w:sz w:val="32"/>
          <w:szCs w:val="32"/>
        </w:rPr>
      </w:pPr>
      <w:r w:rsidRPr="00DF74CE">
        <w:rPr>
          <w:rFonts w:ascii="Arial" w:hAnsi="Arial" w:cs="Arial"/>
          <w:b/>
          <w:bCs/>
          <w:sz w:val="32"/>
          <w:szCs w:val="32"/>
        </w:rPr>
        <w:t xml:space="preserve">Ruhe in Frieden lieber </w:t>
      </w:r>
      <w:proofErr w:type="spellStart"/>
      <w:r w:rsidRPr="00DF74CE">
        <w:rPr>
          <w:rFonts w:ascii="Arial" w:hAnsi="Arial" w:cs="Arial"/>
          <w:b/>
          <w:bCs/>
          <w:sz w:val="32"/>
          <w:szCs w:val="32"/>
        </w:rPr>
        <w:t>Mane</w:t>
      </w:r>
      <w:proofErr w:type="spellEnd"/>
    </w:p>
    <w:p w14:paraId="0F9ECBCD" w14:textId="77777777" w:rsidR="00DF74CE" w:rsidRDefault="00DF74CE" w:rsidP="00DF74CE">
      <w:pPr>
        <w:pStyle w:val="StandardWeb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A4465" w14:textId="77777777" w:rsidR="00DF74CE" w:rsidRDefault="00DF74CE" w:rsidP="00DF74CE">
      <w:pPr>
        <w:pStyle w:val="StandardWeb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6419E6" w14:textId="77777777" w:rsidR="00DF74CE" w:rsidRDefault="00DF74CE" w:rsidP="00DF74CE">
      <w:pPr>
        <w:pStyle w:val="StandardWeb"/>
        <w:jc w:val="center"/>
        <w:rPr>
          <w:rFonts w:ascii="Arial" w:hAnsi="Arial" w:cs="Arial"/>
          <w:b/>
          <w:bCs/>
          <w:sz w:val="32"/>
          <w:szCs w:val="32"/>
        </w:rPr>
      </w:pPr>
    </w:p>
    <w:p w14:paraId="5FE9E382" w14:textId="06E110D6" w:rsidR="00DF74CE" w:rsidRPr="00DF74CE" w:rsidRDefault="00DF74CE" w:rsidP="00DF74CE">
      <w:pPr>
        <w:pStyle w:val="StandardWeb"/>
        <w:jc w:val="center"/>
        <w:rPr>
          <w:rFonts w:ascii="Arial" w:hAnsi="Arial" w:cs="Arial"/>
          <w:sz w:val="32"/>
          <w:szCs w:val="32"/>
        </w:rPr>
      </w:pPr>
      <w:r w:rsidRPr="00DF74CE">
        <w:rPr>
          <w:rFonts w:ascii="Arial" w:hAnsi="Arial" w:cs="Arial"/>
          <w:sz w:val="32"/>
          <w:szCs w:val="32"/>
        </w:rPr>
        <w:t xml:space="preserve">Beerdigungstermin geben wir bekannt, sobald er </w:t>
      </w:r>
      <w:proofErr w:type="gramStart"/>
      <w:r w:rsidRPr="00DF74CE">
        <w:rPr>
          <w:rFonts w:ascii="Arial" w:hAnsi="Arial" w:cs="Arial"/>
          <w:sz w:val="32"/>
          <w:szCs w:val="32"/>
        </w:rPr>
        <w:t>fest steht</w:t>
      </w:r>
      <w:proofErr w:type="gramEnd"/>
      <w:r w:rsidRPr="00DF74CE">
        <w:rPr>
          <w:rFonts w:ascii="Arial" w:hAnsi="Arial" w:cs="Arial"/>
          <w:sz w:val="32"/>
          <w:szCs w:val="32"/>
        </w:rPr>
        <w:t>.</w:t>
      </w:r>
    </w:p>
    <w:p w14:paraId="62F01947" w14:textId="77777777" w:rsidR="00DF74CE" w:rsidRDefault="00DF74CE" w:rsidP="00DF74CE">
      <w:pPr>
        <w:jc w:val="center"/>
      </w:pPr>
    </w:p>
    <w:sectPr w:rsidR="00DF74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E"/>
    <w:rsid w:val="000649B8"/>
    <w:rsid w:val="00344930"/>
    <w:rsid w:val="00464576"/>
    <w:rsid w:val="005E4919"/>
    <w:rsid w:val="00D4573E"/>
    <w:rsid w:val="00DF74CE"/>
    <w:rsid w:val="00EC2049"/>
    <w:rsid w:val="00F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AA25"/>
  <w15:chartTrackingRefBased/>
  <w15:docId w15:val="{79B69EC2-06D5-4E70-805D-C3868734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7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4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4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4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4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4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4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7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7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74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74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74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4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74C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F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367</Characters>
  <Application>Microsoft Office Word</Application>
  <DocSecurity>0</DocSecurity>
  <Lines>16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Lehner</dc:creator>
  <cp:keywords/>
  <dc:description/>
  <cp:lastModifiedBy>Dieter Popp</cp:lastModifiedBy>
  <cp:revision>4</cp:revision>
  <cp:lastPrinted>2026-03-13T08:49:00Z</cp:lastPrinted>
  <dcterms:created xsi:type="dcterms:W3CDTF">2026-03-13T17:26:00Z</dcterms:created>
  <dcterms:modified xsi:type="dcterms:W3CDTF">2026-03-13T17:26:00Z</dcterms:modified>
</cp:coreProperties>
</file>